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1D" w:rsidRPr="00E9651D" w:rsidRDefault="00E9651D" w:rsidP="00E9651D">
      <w:pPr>
        <w:pStyle w:val="Heading2"/>
        <w:rPr>
          <w:rFonts w:ascii="Times New Roman" w:hAnsi="Times New Roman"/>
          <w:sz w:val="22"/>
          <w:szCs w:val="22"/>
          <w:lang/>
        </w:rPr>
      </w:pPr>
      <w:bookmarkStart w:id="0" w:name="_Toc146008395"/>
      <w:r w:rsidRPr="0093415E">
        <w:rPr>
          <w:rFonts w:ascii="Times New Roman" w:hAnsi="Times New Roman"/>
          <w:sz w:val="22"/>
          <w:szCs w:val="22"/>
        </w:rPr>
        <w:t xml:space="preserve"> РАСПОРЕД КОНТРОЛНИХ, ПИСМЕНИХ ВЕЖБИ, ПИСМЕНИХ ЗАДАТАКА И ТЕСТОВА</w:t>
      </w:r>
      <w:bookmarkEnd w:id="0"/>
      <w:r>
        <w:rPr>
          <w:rFonts w:ascii="Times New Roman" w:hAnsi="Times New Roman"/>
          <w:sz w:val="22"/>
          <w:szCs w:val="22"/>
        </w:rPr>
        <w:t xml:space="preserve"> – прво </w:t>
      </w:r>
      <w:r>
        <w:rPr>
          <w:rFonts w:ascii="Times New Roman" w:hAnsi="Times New Roman"/>
          <w:sz w:val="22"/>
          <w:szCs w:val="22"/>
          <w:lang/>
        </w:rPr>
        <w:t>полугодиште 2023-24</w:t>
      </w:r>
    </w:p>
    <w:p w:rsidR="00E9651D" w:rsidRDefault="00E9651D" w:rsidP="00E9651D">
      <w:pPr>
        <w:tabs>
          <w:tab w:val="left" w:pos="0"/>
        </w:tabs>
        <w:jc w:val="both"/>
        <w:rPr>
          <w:bCs/>
          <w:sz w:val="22"/>
          <w:szCs w:val="22"/>
          <w:lang w:val="sr-Cyrl-CS"/>
        </w:rPr>
      </w:pPr>
    </w:p>
    <w:tbl>
      <w:tblPr>
        <w:tblW w:w="19398" w:type="dxa"/>
        <w:tblLook w:val="04A0"/>
      </w:tblPr>
      <w:tblGrid>
        <w:gridCol w:w="2780"/>
        <w:gridCol w:w="1900"/>
        <w:gridCol w:w="1841"/>
        <w:gridCol w:w="887"/>
        <w:gridCol w:w="1888"/>
        <w:gridCol w:w="222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</w:tblGrid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Предмет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Врста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Датум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Недеља у месецу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Садржај рада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Рачунарство и информатика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11. 9. 2023.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Основна знања из информационо-комуникационих технологија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Рачунарство и информатика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11. 9. 2023.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Основна знања из информационо-комуникационих технологија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9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Градиво из српског језика из основне школе, подаци о земљама немачког говорног подручја.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Француски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Опште знање, граматика српског језика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Историја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Опште знање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Латински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14. 9. 2023.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8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Опште знање, граматика српског језика, Стари Рим, употреба латинског језика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Хемија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14. 9. 2023.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Градиво претходних рaзреда(основна школа)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15. 9. 2023.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Градиво претходних разреда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Test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12. 10. 2023.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Пређено градиво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контролни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3/10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Увод у проучавање књижевности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Француски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16. 10. 2023.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4/10</w:t>
            </w: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Le verbe être; Le présent; Les articles; Nombres de 1 à 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19. 10. 2023.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Логика и скупови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20. 10. 2023.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Латински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24. 10. 2023.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5/10</w:t>
            </w:r>
          </w:p>
        </w:tc>
        <w:tc>
          <w:tcPr>
            <w:tcW w:w="9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Именице прве и друге деклинације; Презент; Придеви I и II деклинације; Присвојне заменице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Хемија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26. 10. 2023.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5/10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Врсте супстанци.Структура атома.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8. 11. 2023.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Essay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16. 11. 2023.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Пређено градиво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22. 11. 2023.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Глаголи</w:t>
            </w:r>
            <w:r w:rsidRPr="00E45D14">
              <w:rPr>
                <w:color w:val="000000"/>
                <w:sz w:val="20"/>
              </w:rPr>
              <w:br/>
              <w:t>Заменице</w:t>
            </w:r>
            <w:r w:rsidRPr="00E45D14">
              <w:rPr>
                <w:color w:val="000000"/>
                <w:sz w:val="20"/>
              </w:rPr>
              <w:br/>
              <w:t>Предлози</w:t>
            </w:r>
            <w:r w:rsidRPr="00E45D14">
              <w:rPr>
                <w:color w:val="000000"/>
                <w:sz w:val="20"/>
              </w:rPr>
              <w:br/>
              <w:t>Чланови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23. 11. 2023.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Пређено  градиво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Француски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27. 11. 2023.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5/11</w:t>
            </w:r>
          </w:p>
        </w:tc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 xml:space="preserve">Les verbes irrèguliers: être, avoir, aller, savoir; Affirmation, interrogation, négation; Présent; </w:t>
            </w:r>
          </w:p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Adjectifs démonstratifs/ interrogatifs</w:t>
            </w: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Латински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2/12</w:t>
            </w:r>
          </w:p>
        </w:tc>
        <w:tc>
          <w:tcPr>
            <w:tcW w:w="8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I, II, III деклинација; Презент, имперфекат, футур први глагола esse; Императив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Хемија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14. 12. 2023.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Хемијске везе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15. 12. 2023.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Француски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контролни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18. 12. 2023.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Dictée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Предмет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Врста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Датум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Недеља у месецу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Садржај рада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Латински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11. 9. 2023.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8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Опште знање, граматика српског језика, Стари Рим, употреба латинског језика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Рачунарство и информатика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12. 9. 2023.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Основна знања из информационо-комуникационих технологија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lastRenderedPageBreak/>
              <w:t>Рачунарство и информатика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12. 9. 2023.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Основна знања из информационо-комуникационих технологија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9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Градиво из српског језика из основне школе и подаци о земљама немачког говорног подручја.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Француски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Опште знање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Хемија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14. 9. 2023.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Градиво претходних разреда( основна школа)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Историја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15. 9. 2023.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Опште знање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Test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10. 10. 2023.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Пређено градиво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11. 10. 2023.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Француски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16. 10. 2023.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4/10</w:t>
            </w: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Le verbe être; Le présent; Les articles; Nombres de 1 à 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17. 10. 2023.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Пређено градиво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Латински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20. 10. 2023.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4/10</w:t>
            </w:r>
          </w:p>
        </w:tc>
        <w:tc>
          <w:tcPr>
            <w:tcW w:w="9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Именице прве и друге деклинације; Презент;  Придеви I и II деклинације; Присвојне заменице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Хемија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26. 10. 2023.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5/10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Врсте супстанци.Структура атома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8. 11. 2023.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Essay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16. 11. 2023.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Пређено градиво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22. 11. 2023.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Глаголи</w:t>
            </w:r>
            <w:r w:rsidRPr="00E45D14">
              <w:rPr>
                <w:color w:val="000000"/>
                <w:sz w:val="20"/>
              </w:rPr>
              <w:br/>
              <w:t>Заменице</w:t>
            </w:r>
            <w:r w:rsidRPr="00E45D14">
              <w:rPr>
                <w:color w:val="000000"/>
                <w:sz w:val="20"/>
              </w:rPr>
              <w:br/>
              <w:t>Предлози</w:t>
            </w:r>
            <w:r w:rsidRPr="00E45D14">
              <w:rPr>
                <w:color w:val="000000"/>
                <w:sz w:val="20"/>
              </w:rPr>
              <w:br/>
              <w:t>Чланови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23. 11. 2023.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Пређено градиво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Француски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27. 11. 2023.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5/11</w:t>
            </w:r>
          </w:p>
        </w:tc>
        <w:tc>
          <w:tcPr>
            <w:tcW w:w="11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 xml:space="preserve">Les verbes irrèguliers: être avoir aller savoir; Affirmation/ interrogation/ négation;  </w:t>
            </w:r>
          </w:p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Les adjectifs démonstratifs/interrogatifs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Латински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1/12</w:t>
            </w:r>
          </w:p>
        </w:tc>
        <w:tc>
          <w:tcPr>
            <w:tcW w:w="8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I, II, III деклинација; Презент, имперфекат, футур први глагола esse; Императив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6. 12. 2023.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Хемија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14. 12. 2023.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Хемијске везе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Француски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контролни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18. 12. 2023.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Dictée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Предмет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Врста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Датум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Недеља у месецу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Садржај рада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12. 9. 2023.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Сажето градиво, обрађено у претходном разреду.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Латински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14. 9. 2023.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Градиво из првог разреда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6. 10. 2023.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Written Composition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10. 10. 2023.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17. 10. 2023.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Перфект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Латински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26. 10. 2023.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5/10</w:t>
            </w:r>
          </w:p>
        </w:tc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 xml:space="preserve">Депонентни глаголи; Volo, nolo,malo;  Инфинитиву; Конструкција акузатива са </w:t>
            </w:r>
          </w:p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инфинитивом; Конструкција номинатива са инфинитивом</w:t>
            </w: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17. 11. 2023.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3/11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Test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Латински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23. 11. 2023.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Превод текста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28. 11. 2023.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5/11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Перфект</w:t>
            </w:r>
            <w:r w:rsidRPr="00E45D14">
              <w:rPr>
                <w:color w:val="000000"/>
                <w:sz w:val="20"/>
              </w:rPr>
              <w:br/>
            </w:r>
            <w:r w:rsidRPr="00E45D14">
              <w:rPr>
                <w:color w:val="000000"/>
                <w:sz w:val="20"/>
              </w:rPr>
              <w:lastRenderedPageBreak/>
              <w:t>Зависне реченице</w:t>
            </w:r>
            <w:r w:rsidRPr="00E45D14">
              <w:rPr>
                <w:color w:val="000000"/>
                <w:sz w:val="20"/>
              </w:rPr>
              <w:br/>
              <w:t>Компарација придева</w:t>
            </w:r>
            <w:r w:rsidRPr="00E45D14">
              <w:rPr>
                <w:color w:val="000000"/>
                <w:sz w:val="20"/>
              </w:rPr>
              <w:br/>
              <w:t>Пасив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lastRenderedPageBreak/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15. 12. 2023.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Default="00E9651D" w:rsidP="006C09B9">
            <w:pPr>
              <w:rPr>
                <w:color w:val="000000"/>
                <w:sz w:val="20"/>
              </w:rPr>
            </w:pPr>
          </w:p>
          <w:p w:rsidR="00E9651D" w:rsidRDefault="00E9651D" w:rsidP="006C09B9">
            <w:pPr>
              <w:rPr>
                <w:color w:val="000000"/>
                <w:sz w:val="20"/>
              </w:rPr>
            </w:pPr>
          </w:p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Written Composition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Предмет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Врста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Датум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Недеља у месецу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Садржај рада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Језик, медији и култура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12. 9. 2023.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Питања из опште културе везана за језик, медије и културу.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Сажето градиво, обрађено у претходном разреду.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6. 10. 2023.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Test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9. 10. 2023.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18. 10. 2023.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Перфект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10. 11. 2023.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Written Composition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28. 11. 2023.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5/11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Перфект</w:t>
            </w:r>
            <w:r w:rsidRPr="00E45D14">
              <w:rPr>
                <w:color w:val="000000"/>
                <w:sz w:val="20"/>
              </w:rPr>
              <w:br/>
              <w:t>Зависне реченице</w:t>
            </w:r>
            <w:r w:rsidRPr="00E45D14">
              <w:rPr>
                <w:color w:val="000000"/>
                <w:sz w:val="20"/>
              </w:rPr>
              <w:br/>
              <w:t>Компарација придева</w:t>
            </w:r>
            <w:r w:rsidRPr="00E45D14">
              <w:rPr>
                <w:color w:val="000000"/>
                <w:sz w:val="20"/>
              </w:rPr>
              <w:br/>
              <w:t>Пасив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Предмет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Врста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Датум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Недеља у месецу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Садржај рада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Географија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12. 9. 2023.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Градиво осмог разреда.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Историја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12. 9. 2023.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Опште знање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Сажето градиво, обрађено у претходном разреду.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тестирање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29. 9. 2023.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5/09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Модерна у европској књижевности; творба речи;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11. 10. 2023.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Правопис (диктат)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тестирање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Dictation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23. 10. 2023.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5/10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Теме у контексту обрађеног градива;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тестирање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27. 10. 2023.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Units 1 and 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Физика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контролни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30. 10. 2023.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6/10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Магнетно поље; Електромагнетна индукција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1/11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Pismeni zadatak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22. 11. 2023.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4/11</w:t>
            </w:r>
          </w:p>
        </w:tc>
        <w:tc>
          <w:tcPr>
            <w:tcW w:w="8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Модалне реченице</w:t>
            </w:r>
            <w:r w:rsidRPr="00E45D14">
              <w:rPr>
                <w:color w:val="000000"/>
                <w:sz w:val="20"/>
              </w:rPr>
              <w:br/>
              <w:t>Финалне реченице</w:t>
            </w:r>
            <w:r w:rsidRPr="00E45D14">
              <w:rPr>
                <w:color w:val="000000"/>
                <w:sz w:val="20"/>
              </w:rPr>
              <w:br/>
              <w:t>Пасив</w:t>
            </w:r>
            <w:r w:rsidRPr="00E45D14">
              <w:rPr>
                <w:color w:val="000000"/>
                <w:sz w:val="20"/>
              </w:rPr>
              <w:br/>
              <w:t>Релативне и компаративне реченице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11. 12. 2023.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Теме из градива;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15. 12. 2023.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Pismeni zadatak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lastRenderedPageBreak/>
              <w:t>Физика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контролни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18. 12. 2023.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Наизменична струја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тестирање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25. 12. 2023.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Полугодишњи тест;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Предмет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Врста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Датум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Недеља у месецу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Садржај рада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Сажето градиво, обрађено у претходном разреду.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Хемија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14. 9. 2023.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Градиво претходних разреда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15. 9. 2023.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8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Сажето градиво језика и књижевности обрађено у претходној школској години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контролни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28. 9. 2023.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5/09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Творба речи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6. 10. 2023.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Задата тема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11. 10. 2023.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Правопис (диктат)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16. 10. 2023.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4/10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површина и запремина призме , пирамиде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18. 10. 2023.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Test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Хемија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20. 10. 2023.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4/10</w:t>
            </w:r>
          </w:p>
        </w:tc>
        <w:tc>
          <w:tcPr>
            <w:tcW w:w="10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Органске супстанце у неживој и живој природи.</w:t>
            </w:r>
            <w:r w:rsidRPr="00E45D14">
              <w:rPr>
                <w:color w:val="000000"/>
                <w:sz w:val="20"/>
              </w:rPr>
              <w:br/>
              <w:t>Својства и класификација  органских супстанци супстанци.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23. 10. 2023.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5/10</w:t>
            </w: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Површина и запремина призме и пирамиде , зарубљене пирамиде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15. 11. 2023.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Written Composition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22. 11. 2023.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4/11</w:t>
            </w:r>
          </w:p>
        </w:tc>
        <w:tc>
          <w:tcPr>
            <w:tcW w:w="8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Модалне реченице</w:t>
            </w:r>
            <w:r w:rsidRPr="00E45D14">
              <w:rPr>
                <w:color w:val="000000"/>
                <w:sz w:val="20"/>
              </w:rPr>
              <w:br/>
              <w:t>Финалне реченице</w:t>
            </w:r>
            <w:r w:rsidRPr="00E45D14">
              <w:rPr>
                <w:color w:val="000000"/>
                <w:sz w:val="20"/>
              </w:rPr>
              <w:br/>
              <w:t>Пасив</w:t>
            </w:r>
            <w:r w:rsidRPr="00E45D14">
              <w:rPr>
                <w:color w:val="000000"/>
                <w:sz w:val="20"/>
              </w:rPr>
              <w:br/>
              <w:t>Релативне и компаративне реченице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27. 11. 2023.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Преглед градива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7. 12. 2023.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Задата тема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Хемија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15. 12. 2023.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Угљоводоници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18. 12. 2023.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преглед градива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Предмет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Врста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Датум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Недеља у месецу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Садржај рада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14. 9. 2023.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Сажето градиво, обрађено у претходном разреду.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15. 9. 2023.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Градиво претходних разреда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Физика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контролни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28. 9. 2023.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5/09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Магнетно поље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12. 10. 2023.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Правопис (диктат)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23. 10. 2023.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23. 11. 2023.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4/11</w:t>
            </w:r>
          </w:p>
        </w:tc>
        <w:tc>
          <w:tcPr>
            <w:tcW w:w="8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Модалне реченице</w:t>
            </w:r>
            <w:r w:rsidRPr="00E45D14">
              <w:rPr>
                <w:color w:val="000000"/>
                <w:sz w:val="20"/>
              </w:rPr>
              <w:br/>
              <w:t>Финалне реченице</w:t>
            </w:r>
            <w:r w:rsidRPr="00E45D14">
              <w:rPr>
                <w:color w:val="000000"/>
                <w:sz w:val="20"/>
              </w:rPr>
              <w:br/>
              <w:t>Пасив</w:t>
            </w:r>
            <w:r w:rsidRPr="00E45D14">
              <w:rPr>
                <w:color w:val="000000"/>
                <w:sz w:val="20"/>
              </w:rPr>
              <w:br/>
              <w:t>Релативне и компаративне реченице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18. 12. 2023.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4/12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Предмет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Врста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Датум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 xml:space="preserve">Недеља </w:t>
            </w:r>
            <w:r w:rsidRPr="00E45D14">
              <w:rPr>
                <w:color w:val="000000"/>
                <w:sz w:val="20"/>
              </w:rPr>
              <w:lastRenderedPageBreak/>
              <w:t>у месецу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lastRenderedPageBreak/>
              <w:t>Садржај рада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lastRenderedPageBreak/>
              <w:t>Физика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12. 9. 2023.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Градиво трећег разреда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12. 9. 2023.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Сажето градиво, обрађено у претходном разреду.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Религије и цивилизације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14. 9. 2023.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Питања из опште културе везана за религије и цивилизације.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Историја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14. 9. 2023.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Опште знање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тестирање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26. 9. 2023.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5/09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постмодернизам;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Правопис (диктат)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тестирање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6. 10. 2023.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Dictation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10. 10. 2023.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3/10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Теме у контексту обрађеног градиба;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Социологија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11. 10. 2023.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3/10</w:t>
            </w:r>
          </w:p>
        </w:tc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Предмет и циљ социологије, методологија социолошког истраживања, настанак социологије</w:t>
            </w:r>
          </w:p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 xml:space="preserve"> као научне дисциплине, очеви оснивачи</w:t>
            </w: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Физика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контролни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17. 10. 2023.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4/10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Релативистичка физика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1/11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Pismeni zadatak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Физика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контролни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7. 11. 2023.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Квантна природа електромагнетног зрачења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28. 11. 2023.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5/11</w:t>
            </w:r>
          </w:p>
        </w:tc>
        <w:tc>
          <w:tcPr>
            <w:tcW w:w="10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Комплексни везници</w:t>
            </w:r>
            <w:r w:rsidRPr="00E45D14">
              <w:rPr>
                <w:color w:val="000000"/>
                <w:sz w:val="20"/>
              </w:rPr>
              <w:br/>
              <w:t>Инфинитивске конструкције</w:t>
            </w:r>
            <w:r w:rsidRPr="00E45D14">
              <w:rPr>
                <w:color w:val="000000"/>
                <w:sz w:val="20"/>
              </w:rPr>
              <w:br/>
              <w:t>Партиципске конструкције</w:t>
            </w:r>
            <w:r w:rsidRPr="00E45D14">
              <w:rPr>
                <w:color w:val="000000"/>
                <w:sz w:val="20"/>
              </w:rPr>
              <w:br/>
              <w:t>Проширени придевски атрибути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тестирање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1/12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Units 1 and 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Физика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контролни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2/12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Таласна својства честица и појам о квантној механици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Социологија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3/12</w:t>
            </w:r>
          </w:p>
        </w:tc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 xml:space="preserve">Друштвена структура и систем, положај и улога, бирократија, класе, друштвене групе, </w:t>
            </w:r>
          </w:p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статусне групе, друштвене неједнакости</w:t>
            </w: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19. 12. 2023.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4/12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Теме из обрађеног градива;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20. 12. 2023.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Pismeni zadatak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тестирање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25. 12. 2023.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Полугодишњи тест;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Предмет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Врста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Датум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Недеља у месецу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Садржај рада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Физика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12. 9. 2023.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Градиво трећег разреда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Религије и цивилизације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Питања из опште културе везана за религије и цивилизације.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Хемија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14. 9. 2023.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Градиво претходних разреда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15. 9. 2023.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Сажето градиво, обрађено у претходном разреду.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Физика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контролни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27. 9. 2023.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5/09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Релативистичка физика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тестирање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28. 9. 2023.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5/09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постмодернизам;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Хемија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2/10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Теоријски основ за изучавање биохемије.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6. 10. 2023.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Правопис (диктат)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11. 10. 2023.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3/10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Теме у контексту обрађеног градива;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lastRenderedPageBreak/>
              <w:t>Социологија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12. 10. 2023.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3/10</w:t>
            </w:r>
          </w:p>
        </w:tc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 xml:space="preserve">Предмет и циљ социологије, методологија социолошког истраживања, настанак </w:t>
            </w:r>
          </w:p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социологије као научне дисциплине, очеви оснивачи</w:t>
            </w: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Пређено градиво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16. 10. 2023.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Test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Физика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контролни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18. 10. 2023.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4/10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Квантна природа електромагнетног зрачења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20. 10. 2023.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Пређено градиво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17. 11. 2023.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Пређено градиво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20. 11. 2023.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Written Composition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Физика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контролни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22. 11. 2023.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4/11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Таласна својства честица и појам о квантној механици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24. 11. 2023.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Пређено градиво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Хемија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30. 11. 2023.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Аминокиселине, пептиди, протеини.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1/12</w:t>
            </w:r>
          </w:p>
        </w:tc>
        <w:tc>
          <w:tcPr>
            <w:tcW w:w="10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Комплексни везници</w:t>
            </w:r>
            <w:r w:rsidRPr="00E45D14">
              <w:rPr>
                <w:color w:val="000000"/>
                <w:sz w:val="20"/>
              </w:rPr>
              <w:br/>
              <w:t>Инфинитивске конструкције</w:t>
            </w:r>
            <w:r w:rsidRPr="00E45D14">
              <w:rPr>
                <w:color w:val="000000"/>
                <w:sz w:val="20"/>
              </w:rPr>
              <w:br/>
              <w:t>Партиципске конструкције</w:t>
            </w:r>
            <w:r w:rsidRPr="00E45D14">
              <w:rPr>
                <w:color w:val="000000"/>
                <w:sz w:val="20"/>
              </w:rPr>
              <w:br/>
              <w:t>Проширени придевски атрибути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Социологија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12. 12. 2023.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3/12</w:t>
            </w:r>
          </w:p>
        </w:tc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 xml:space="preserve">Друштвена структура и систем, положај и улога, бирократија, класе, друштвене групе, </w:t>
            </w:r>
          </w:p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статусне групе, друштвене неједнакости</w:t>
            </w: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3/12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Теме из обрађеног градива;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тестирање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27. 12. 2023.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Полугодишњи тест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Предмет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Врста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Датум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Недеља у месецу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Садржај рада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5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Сажето градиво, обрађено у претходном разреду.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Религије и цивилизације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Питања из опште културе везана за религије и цивилизације.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Хемија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иницијални тест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14. 9. 2023.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3/09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Градиво претходних разреда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тестирање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28. 9. 2023.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5/09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Постмодернизам у српској књижевности;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Правопис (диктат)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Хемија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2/10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Теоријски основ за изучавање биохемије.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11. 10. 2023.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3/10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Теме у контексту обрађеног градива;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Социологија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12. 10. 2023.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3/10</w:t>
            </w:r>
          </w:p>
        </w:tc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 xml:space="preserve">Предмет и циљ социологије, методологија социолошког истраживања, настанак </w:t>
            </w:r>
          </w:p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социологије као научне дисциплине, очеви оснивачи</w:t>
            </w: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Пређено градиво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16. 10. 2023.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Test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20. 10. 2023.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Пређено градиво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Written Composition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17. 11. 2023.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Пређено градиво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24. 11. 2023.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4/11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Пређено градиво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Немачки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29. 11. 2023.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5/11</w:t>
            </w:r>
          </w:p>
        </w:tc>
        <w:tc>
          <w:tcPr>
            <w:tcW w:w="10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Комплексни везници</w:t>
            </w:r>
            <w:r w:rsidRPr="00E45D14">
              <w:rPr>
                <w:color w:val="000000"/>
                <w:sz w:val="20"/>
              </w:rPr>
              <w:br/>
              <w:t>Инфинитивске конструкције</w:t>
            </w:r>
            <w:r w:rsidRPr="00E45D14">
              <w:rPr>
                <w:color w:val="000000"/>
                <w:sz w:val="20"/>
              </w:rPr>
              <w:br/>
            </w:r>
            <w:r w:rsidRPr="00E45D14">
              <w:rPr>
                <w:color w:val="000000"/>
                <w:sz w:val="20"/>
              </w:rPr>
              <w:lastRenderedPageBreak/>
              <w:t>Партиципске конструкције</w:t>
            </w:r>
            <w:r w:rsidRPr="00E45D14">
              <w:rPr>
                <w:color w:val="000000"/>
                <w:sz w:val="20"/>
              </w:rPr>
              <w:br/>
              <w:t>Проширени придевски атрибути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lastRenderedPageBreak/>
              <w:t>Хемија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30. 11. 2023.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5/11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Аминокиселине, пептиди, протеини.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Социологија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писмена вежба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12. 12. 2023.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3/12</w:t>
            </w:r>
          </w:p>
        </w:tc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 xml:space="preserve">Друштвена структура и систем, положај и улога, бирократија, класе, друштвене групе, </w:t>
            </w:r>
          </w:p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статусне групе, друштвене неједнакости</w:t>
            </w: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писмени задатак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13. 12. 2023.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3/12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Теме из градива;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  <w:tr w:rsidR="00E9651D" w:rsidRPr="00E45D14" w:rsidTr="006C09B9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Српски језик и књижевност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тестирање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jc w:val="center"/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27. 12. 2023.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5/12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  <w:r w:rsidRPr="00E45D14">
              <w:rPr>
                <w:color w:val="000000"/>
                <w:sz w:val="20"/>
              </w:rPr>
              <w:t>Полугодишњи тест;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color w:val="000000"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1D" w:rsidRPr="00E45D14" w:rsidRDefault="00E9651D" w:rsidP="006C09B9">
            <w:pPr>
              <w:rPr>
                <w:sz w:val="20"/>
              </w:rPr>
            </w:pPr>
          </w:p>
        </w:tc>
      </w:tr>
    </w:tbl>
    <w:p w:rsidR="002F3990" w:rsidRDefault="002F3990"/>
    <w:sectPr w:rsidR="002F3990" w:rsidSect="00E9651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 Y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9651D"/>
    <w:rsid w:val="002F3990"/>
    <w:rsid w:val="00E9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E9651D"/>
    <w:pPr>
      <w:keepNext/>
      <w:tabs>
        <w:tab w:val="left" w:pos="0"/>
      </w:tabs>
      <w:jc w:val="center"/>
      <w:outlineLvl w:val="0"/>
    </w:pPr>
    <w:rPr>
      <w:rFonts w:ascii="Times Roman Cirilica" w:hAnsi="Times Roman Cirilica"/>
      <w:b/>
    </w:rPr>
  </w:style>
  <w:style w:type="paragraph" w:styleId="Heading2">
    <w:name w:val="heading 2"/>
    <w:basedOn w:val="Normal"/>
    <w:next w:val="Normal"/>
    <w:link w:val="Heading2Char"/>
    <w:qFormat/>
    <w:rsid w:val="00E9651D"/>
    <w:pPr>
      <w:keepNext/>
      <w:tabs>
        <w:tab w:val="left" w:pos="0"/>
      </w:tabs>
      <w:jc w:val="both"/>
      <w:outlineLvl w:val="1"/>
    </w:pPr>
    <w:rPr>
      <w:rFonts w:ascii="Times Roman Cirilica" w:hAnsi="Times Roman Cirilica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E9651D"/>
    <w:pPr>
      <w:keepNext/>
      <w:ind w:firstLine="720"/>
      <w:jc w:val="both"/>
      <w:outlineLvl w:val="2"/>
    </w:pPr>
    <w:rPr>
      <w:rFonts w:ascii="Times Roman Cirilica" w:hAnsi="Times Roman Cirilica"/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E9651D"/>
    <w:pPr>
      <w:keepNext/>
      <w:ind w:firstLine="720"/>
      <w:jc w:val="both"/>
      <w:outlineLvl w:val="3"/>
    </w:pPr>
    <w:rPr>
      <w:rFonts w:ascii="Times Roman Cirilica" w:hAnsi="Times Roman Cirilica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E9651D"/>
    <w:pPr>
      <w:keepNext/>
      <w:outlineLvl w:val="4"/>
    </w:pPr>
    <w:rPr>
      <w:rFonts w:ascii="Times Roman Cirilica" w:hAnsi="Times Roman Cirilica"/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E9651D"/>
    <w:pPr>
      <w:keepNext/>
      <w:tabs>
        <w:tab w:val="left" w:pos="0"/>
      </w:tabs>
      <w:jc w:val="both"/>
      <w:outlineLvl w:val="5"/>
    </w:pPr>
    <w:rPr>
      <w:rFonts w:ascii="Times Roman Cirilica" w:hAnsi="Times Roman Cirilica"/>
      <w:b/>
      <w:bCs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E9651D"/>
    <w:pPr>
      <w:keepNext/>
      <w:tabs>
        <w:tab w:val="left" w:pos="0"/>
      </w:tabs>
      <w:jc w:val="both"/>
      <w:outlineLvl w:val="6"/>
    </w:pPr>
    <w:rPr>
      <w:rFonts w:ascii="Times Roman Cirilica" w:hAnsi="Times Roman Cirilica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51D"/>
    <w:rPr>
      <w:rFonts w:ascii="Times Roman Cirilica" w:eastAsia="Times New Roman" w:hAnsi="Times Roman Cirilica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9651D"/>
    <w:rPr>
      <w:rFonts w:ascii="Times Roman Cirilica" w:eastAsia="Times New Roman" w:hAnsi="Times Roman Cirilica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9651D"/>
    <w:rPr>
      <w:rFonts w:ascii="Times Roman Cirilica" w:eastAsia="Times New Roman" w:hAnsi="Times Roman Cirilica" w:cs="Times New Roman"/>
      <w:b/>
      <w:bC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9651D"/>
    <w:rPr>
      <w:rFonts w:ascii="Times Roman Cirilica" w:eastAsia="Times New Roman" w:hAnsi="Times Roman Cirilica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9651D"/>
    <w:rPr>
      <w:rFonts w:ascii="Times Roman Cirilica" w:eastAsia="Times New Roman" w:hAnsi="Times Roman Cirilica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9651D"/>
    <w:rPr>
      <w:rFonts w:ascii="Times Roman Cirilica" w:eastAsia="Times New Roman" w:hAnsi="Times Roman Cirilica" w:cs="Times New Roman"/>
      <w:b/>
      <w:bCs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E9651D"/>
    <w:rPr>
      <w:rFonts w:ascii="Times Roman Cirilica" w:eastAsia="Times New Roman" w:hAnsi="Times Roman Cirilica" w:cs="Times New Roman"/>
      <w:sz w:val="24"/>
      <w:szCs w:val="20"/>
      <w:u w:val="single"/>
    </w:rPr>
  </w:style>
  <w:style w:type="character" w:styleId="PageNumber">
    <w:name w:val="page number"/>
    <w:basedOn w:val="DefaultParagraphFont"/>
    <w:rsid w:val="00E9651D"/>
  </w:style>
  <w:style w:type="paragraph" w:styleId="Header">
    <w:name w:val="header"/>
    <w:basedOn w:val="Normal"/>
    <w:link w:val="HeaderChar"/>
    <w:uiPriority w:val="99"/>
    <w:rsid w:val="00E9651D"/>
    <w:pPr>
      <w:tabs>
        <w:tab w:val="center" w:pos="4153"/>
        <w:tab w:val="right" w:pos="8306"/>
      </w:tabs>
    </w:pPr>
    <w:rPr>
      <w:rFonts w:ascii="Times YU" w:hAnsi="Times YU"/>
    </w:rPr>
  </w:style>
  <w:style w:type="character" w:customStyle="1" w:styleId="HeaderChar">
    <w:name w:val="Header Char"/>
    <w:basedOn w:val="DefaultParagraphFont"/>
    <w:link w:val="Header"/>
    <w:uiPriority w:val="99"/>
    <w:rsid w:val="00E9651D"/>
    <w:rPr>
      <w:rFonts w:ascii="Times YU" w:eastAsia="Times New Roman" w:hAnsi="Times YU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E9651D"/>
    <w:pPr>
      <w:tabs>
        <w:tab w:val="center" w:pos="4153"/>
        <w:tab w:val="right" w:pos="8306"/>
      </w:tabs>
    </w:pPr>
    <w:rPr>
      <w:rFonts w:ascii="Times YU" w:hAnsi="Times YU"/>
    </w:rPr>
  </w:style>
  <w:style w:type="character" w:customStyle="1" w:styleId="FooterChar">
    <w:name w:val="Footer Char"/>
    <w:basedOn w:val="DefaultParagraphFont"/>
    <w:link w:val="Footer"/>
    <w:uiPriority w:val="99"/>
    <w:rsid w:val="00E9651D"/>
    <w:rPr>
      <w:rFonts w:ascii="Times YU" w:eastAsia="Times New Roman" w:hAnsi="Times YU" w:cs="Times New Roman"/>
      <w:sz w:val="28"/>
      <w:szCs w:val="20"/>
    </w:rPr>
  </w:style>
  <w:style w:type="paragraph" w:styleId="BodyText">
    <w:name w:val="Body Text"/>
    <w:basedOn w:val="Normal"/>
    <w:link w:val="BodyTextChar"/>
    <w:rsid w:val="00E9651D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E9651D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BodyText2">
    <w:name w:val="Body Text 2"/>
    <w:basedOn w:val="Normal"/>
    <w:link w:val="BodyText2Char"/>
    <w:rsid w:val="00E9651D"/>
    <w:pPr>
      <w:tabs>
        <w:tab w:val="left" w:pos="0"/>
      </w:tabs>
      <w:jc w:val="both"/>
    </w:pPr>
    <w:rPr>
      <w:rFonts w:ascii="Times Roman Cirilica" w:hAnsi="Times Roman Cirilica"/>
      <w:sz w:val="24"/>
    </w:rPr>
  </w:style>
  <w:style w:type="character" w:customStyle="1" w:styleId="BodyText2Char">
    <w:name w:val="Body Text 2 Char"/>
    <w:basedOn w:val="DefaultParagraphFont"/>
    <w:link w:val="BodyText2"/>
    <w:rsid w:val="00E9651D"/>
    <w:rPr>
      <w:rFonts w:ascii="Times Roman Cirilica" w:eastAsia="Times New Roman" w:hAnsi="Times Roman Cirilica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9651D"/>
    <w:pPr>
      <w:tabs>
        <w:tab w:val="left" w:pos="0"/>
      </w:tabs>
      <w:ind w:firstLine="720"/>
      <w:jc w:val="both"/>
    </w:pPr>
    <w:rPr>
      <w:rFonts w:ascii="Times Roman Cirilica" w:hAnsi="Times Roman Cirilica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651D"/>
    <w:rPr>
      <w:rFonts w:ascii="Times Roman Cirilica" w:eastAsia="Times New Roman" w:hAnsi="Times Roman Cirilica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E9651D"/>
    <w:pPr>
      <w:jc w:val="both"/>
    </w:pPr>
    <w:rPr>
      <w:rFonts w:ascii="Times Roman Cirilica" w:hAnsi="Times Roman Cirilica"/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rsid w:val="00E9651D"/>
    <w:rPr>
      <w:rFonts w:ascii="Times Roman Cirilica" w:eastAsia="Times New Roman" w:hAnsi="Times Roman Cirilica" w:cs="Times New Roman"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E9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9651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E9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65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9651D"/>
    <w:pPr>
      <w:ind w:left="720"/>
      <w:contextualSpacing/>
    </w:pPr>
  </w:style>
  <w:style w:type="paragraph" w:styleId="NoSpacing">
    <w:name w:val="No Spacing"/>
    <w:uiPriority w:val="1"/>
    <w:qFormat/>
    <w:rsid w:val="00E9651D"/>
    <w:pPr>
      <w:spacing w:after="0" w:line="240" w:lineRule="auto"/>
    </w:pPr>
    <w:rPr>
      <w:lang w:val="fr-FR"/>
    </w:rPr>
  </w:style>
  <w:style w:type="paragraph" w:styleId="Title">
    <w:name w:val="Title"/>
    <w:basedOn w:val="Normal"/>
    <w:next w:val="Normal"/>
    <w:link w:val="TitleChar"/>
    <w:uiPriority w:val="1"/>
    <w:qFormat/>
    <w:rsid w:val="00E965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96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nhideWhenUsed/>
    <w:rsid w:val="00E965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51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E965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965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E9651D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9651D"/>
    <w:pPr>
      <w:keepLines/>
      <w:tabs>
        <w:tab w:val="clear" w:pos="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651D"/>
    <w:rPr>
      <w:rFonts w:asciiTheme="minorHAnsi" w:hAnsiTheme="minorHAnsi" w:cstheme="minorHAnsi"/>
      <w:b/>
      <w:bCs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9651D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9651D"/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9651D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9651D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9651D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9651D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9651D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9651D"/>
    <w:rPr>
      <w:rFonts w:asciiTheme="minorHAnsi" w:hAnsiTheme="minorHAnsi" w:cstheme="minorHAnsi"/>
      <w:sz w:val="22"/>
      <w:szCs w:val="22"/>
    </w:rPr>
  </w:style>
  <w:style w:type="paragraph" w:customStyle="1" w:styleId="odluka-zakon">
    <w:name w:val="odluka-zakon"/>
    <w:basedOn w:val="Normal"/>
    <w:rsid w:val="00E9651D"/>
    <w:pPr>
      <w:spacing w:before="100" w:beforeAutospacing="1" w:after="100" w:afterAutospacing="1"/>
    </w:pPr>
    <w:rPr>
      <w:sz w:val="24"/>
      <w:szCs w:val="24"/>
    </w:rPr>
  </w:style>
  <w:style w:type="paragraph" w:customStyle="1" w:styleId="naslov">
    <w:name w:val="naslov"/>
    <w:basedOn w:val="Normal"/>
    <w:rsid w:val="00E9651D"/>
    <w:pPr>
      <w:spacing w:before="100" w:beforeAutospacing="1" w:after="100" w:afterAutospacing="1"/>
    </w:pPr>
    <w:rPr>
      <w:sz w:val="24"/>
      <w:szCs w:val="24"/>
    </w:rPr>
  </w:style>
  <w:style w:type="paragraph" w:customStyle="1" w:styleId="clan">
    <w:name w:val="clan"/>
    <w:basedOn w:val="Normal"/>
    <w:rsid w:val="00E9651D"/>
    <w:pPr>
      <w:spacing w:before="100" w:beforeAutospacing="1" w:after="100" w:afterAutospacing="1"/>
    </w:pPr>
    <w:rPr>
      <w:sz w:val="24"/>
      <w:szCs w:val="24"/>
    </w:rPr>
  </w:style>
  <w:style w:type="paragraph" w:customStyle="1" w:styleId="basic-paragraph">
    <w:name w:val="basic-paragraph"/>
    <w:basedOn w:val="Normal"/>
    <w:rsid w:val="00E9651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9651D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9651D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2444</Words>
  <Characters>13936</Characters>
  <Application>Microsoft Office Word</Application>
  <DocSecurity>0</DocSecurity>
  <Lines>116</Lines>
  <Paragraphs>32</Paragraphs>
  <ScaleCrop>false</ScaleCrop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2024-02-21T12:29:00Z</dcterms:created>
  <dcterms:modified xsi:type="dcterms:W3CDTF">2024-02-21T12:31:00Z</dcterms:modified>
</cp:coreProperties>
</file>